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2026 SASD Director Level Leadership Development</w:t>
      </w:r>
    </w:p>
    <w:p w:rsidR="00BE24B9" w:rsidP="00842797">
      <w:pPr>
        <w:contextualSpacing/>
        <w:jc w:val="center"/>
        <w:rPr>
          <w:b/>
          <w:bCs/>
        </w:rPr>
      </w:pPr>
      <w:r>
        <w:rPr>
          <w:b/>
          <w:bCs/>
        </w:rPr>
        <w:t>January 1, 2026</w:t>
      </w:r>
      <w:r w:rsidR="002D781B">
        <w:rPr>
          <w:b/>
          <w:bCs/>
        </w:rPr>
        <w:fldChar w:fldCharType="begin"/>
      </w:r>
      <w:r w:rsidR="002D781B">
        <w:rPr>
          <w:b/>
          <w:bCs/>
        </w:rPr>
        <w:instrText xml:space="preserve"> IF </w:instrText>
      </w:r>
      <w:r w:rsidR="002D781B">
        <w:rPr>
          <w:b/>
          <w:bCs/>
        </w:rPr>
        <w:instrText>"</w:instrText>
      </w:r>
      <w:r w:rsidR="002D781B">
        <w:rPr>
          <w:b/>
          <w:bCs/>
        </w:rPr>
        <w:instrText>1, 1, 2026</w:instrText>
      </w:r>
      <w:r w:rsidR="002D781B">
        <w:rPr>
          <w:b/>
          <w:bCs/>
        </w:rPr>
        <w:instrText>"</w:instrText>
      </w:r>
      <w:r w:rsidR="002D781B">
        <w:rPr>
          <w:b/>
          <w:bCs/>
        </w:rPr>
        <w:instrText xml:space="preserve"> &lt;&gt; "</w:instrText>
      </w:r>
      <w:r w:rsidR="002D781B">
        <w:rPr>
          <w:b/>
          <w:bCs/>
        </w:rPr>
        <w:instrText>1, 1, 2026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5:00 PM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6:00 PM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5:00 PM</w:t>
      </w:r>
      <w:r w:rsidR="00BE24B9">
        <w:rPr>
          <w:b/>
          <w:bCs/>
        </w:rPr>
        <w:t xml:space="preserve"> </w:t>
      </w:r>
      <w:r w:rsidR="00BE24B9">
        <w:rPr>
          <w:rFonts w:ascii="Calibri" w:hAnsi="Calibri" w:cs="Calibri"/>
          <w:b/>
          <w:bCs/>
        </w:rPr>
        <w:t xml:space="preserve">– </w:t>
      </w:r>
      <w:r w:rsidR="00BE24B9">
        <w:rPr>
          <w:rFonts w:ascii="Calibri" w:hAnsi="Calibri" w:cs="Calibri"/>
          <w:b/>
          <w:bCs/>
        </w:rPr>
        <w:t>6:00 PM</w:t>
      </w:r>
      <w:r>
        <w:rPr>
          <w:b/>
          <w:bCs/>
        </w:rPr>
        <w:fldChar w:fldCharType="end"/>
      </w:r>
      <w:r w:rsidR="00BE24B9">
        <w:rPr>
          <w:b/>
          <w:bCs/>
        </w:rPr>
        <w:fldChar w:fldCharType="begin"/>
      </w:r>
      <w:r w:rsidR="00BE24B9">
        <w:rPr>
          <w:b/>
          <w:bCs/>
        </w:rPr>
        <w:instrText xml:space="preserve"> IF </w:instrText>
      </w:r>
      <w:r w:rsidR="00BE24B9">
        <w:rPr>
          <w:b/>
          <w:bCs/>
        </w:rPr>
        <w:instrText>Online</w:instrText>
      </w:r>
      <w:r w:rsidR="00BE24B9">
        <w:rPr>
          <w:b/>
          <w:bCs/>
        </w:rPr>
        <w:instrText xml:space="preserve"> &lt;&gt; "" "</w:instrText>
      </w:r>
    </w:p>
    <w:p w:rsidR="00AC4A8F" w:rsidP="00842797">
      <w:pPr>
        <w:contextualSpacing/>
        <w:jc w:val="center"/>
        <w:rPr>
          <w:b/>
          <w:bCs/>
          <w:noProof/>
        </w:rPr>
      </w:pPr>
      <w:r>
        <w:rPr>
          <w:b/>
          <w:bCs/>
        </w:rPr>
        <w:instrText>Online</w:instrText>
      </w:r>
      <w:r>
        <w:rPr>
          <w:b/>
          <w:bCs/>
        </w:rPr>
        <w:instrText xml:space="preserve">" "" </w:instrText>
      </w:r>
      <w:r>
        <w:rPr>
          <w:b/>
          <w:bCs/>
        </w:rPr>
        <w:fldChar w:fldCharType="separate"/>
      </w:r>
    </w:p>
    <w:p w:rsidR="00BE24B9" w:rsidP="00842797">
      <w:pPr>
        <w:contextualSpacing/>
        <w:jc w:val="center"/>
        <w:rPr>
          <w:b/>
          <w:bCs/>
        </w:rPr>
      </w:pPr>
      <w:r>
        <w:rPr>
          <w:b/>
          <w:bCs/>
        </w:rPr>
        <w:t>Online</w:t>
      </w:r>
      <w:r>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Pharmacist, Physician Assistant, Non-Physician, Leader</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Pharmacist, Physician Assistant, Non-Physician, Leader</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Pharmacist, Physician Assistant, Non-Physician, Leader</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Demonstrate their learned leadership skills.</w:instrText>
      </w:r>
    </w:p>
    <w:p w:rsidP="005D5AE4">
      <w:pPr>
        <w:contextualSpacing/>
        <w:rPr>
          <w:noProof/>
        </w:rPr>
      </w:pPr>
      <w:r>
        <w:instrText>2 Explain the irony in physician engagement.</w:instrText>
      </w:r>
    </w:p>
    <w:p w:rsidP="005D5AE4">
      <w:pPr>
        <w:contextualSpacing/>
        <w:rPr>
          <w:noProof/>
        </w:rPr>
      </w:pPr>
      <w:r>
        <w:instrText xml:space="preserve">3 Recognize whether a leader is born or made. </w:instrText>
      </w:r>
    </w:p>
    <w:p w:rsidP="005D5AE4">
      <w:pPr>
        <w:contextualSpacing/>
        <w:rPr>
          <w:noProof/>
        </w:rPr>
      </w:pPr>
      <w:r>
        <w:instrText xml:space="preserve">4 Demonstrate the 6 Source Influence Model as it applies to various challenges facing leaders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Demonstrate their learned leadership skills.</w:instrText>
      </w:r>
    </w:p>
    <w:p w:rsidP="005D5AE4">
      <w:pPr>
        <w:contextualSpacing/>
        <w:rPr>
          <w:noProof/>
        </w:rPr>
      </w:pPr>
      <w:r>
        <w:instrText>2 Explain the irony in physician engagement.</w:instrText>
      </w:r>
    </w:p>
    <w:p w:rsidP="005D5AE4">
      <w:pPr>
        <w:contextualSpacing/>
        <w:rPr>
          <w:noProof/>
        </w:rPr>
      </w:pPr>
      <w:r>
        <w:instrText xml:space="preserve">3 Recognize whether a leader is born or made. </w:instrText>
      </w:r>
    </w:p>
    <w:p w:rsidP="005D5AE4">
      <w:pPr>
        <w:contextualSpacing/>
        <w:rPr>
          <w:noProof/>
        </w:rPr>
      </w:pPr>
      <w:r>
        <w:instrText xml:space="preserve">4 Demonstrate the 6 Source Influence Model as it applies to various challenges facing leaders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Demonstrate their learned leadership skills.</w:t>
      </w:r>
    </w:p>
    <w:p w:rsidP="005D5AE4">
      <w:pPr>
        <w:contextualSpacing/>
        <w:rPr>
          <w:noProof/>
        </w:rPr>
      </w:pPr>
      <w:r>
        <w:t>2 Explain the irony in physician engagement.</w:t>
      </w:r>
    </w:p>
    <w:p w:rsidP="005D5AE4">
      <w:pPr>
        <w:contextualSpacing/>
        <w:rPr>
          <w:noProof/>
        </w:rPr>
      </w:pPr>
      <w:r>
        <w:t xml:space="preserve">3 Recognize whether a leader is born or made. </w:t>
      </w:r>
    </w:p>
    <w:p w:rsidP="005D5AE4">
      <w:pPr>
        <w:contextualSpacing/>
        <w:rPr>
          <w:noProof/>
        </w:rPr>
      </w:pPr>
      <w:r>
        <w:t xml:space="preserve">4 Demonstrate the 6 Source Influence Model as it applies to various challenges facing leaders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Robin N Anderson,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- 10/17/2025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JR Reitman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- 11/04/2025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Amy R Yaeckel,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- 06/26/2025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