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2026 SWRMC Prospective Breast Cancer</w:t>
      </w:r>
    </w:p>
    <w:p w:rsidR="00BE24B9" w:rsidP="00842797">
      <w:pPr>
        <w:contextualSpacing/>
        <w:jc w:val="center"/>
        <w:rPr>
          <w:b/>
          <w:bCs/>
        </w:rPr>
      </w:pPr>
      <w:r>
        <w:rPr>
          <w:b/>
          <w:bCs/>
        </w:rPr>
        <w:t>January 1, 2026</w:t>
      </w:r>
      <w:r w:rsidR="002D781B">
        <w:rPr>
          <w:b/>
          <w:bCs/>
        </w:rPr>
        <w:fldChar w:fldCharType="begin"/>
      </w:r>
      <w:r w:rsidR="002D781B">
        <w:rPr>
          <w:b/>
          <w:bCs/>
        </w:rPr>
        <w:instrText xml:space="preserve"> IF </w:instrText>
      </w:r>
      <w:r w:rsidR="002D781B">
        <w:rPr>
          <w:b/>
          <w:bCs/>
        </w:rPr>
        <w:instrText>"</w:instrText>
      </w:r>
      <w:r w:rsidR="002D781B">
        <w:rPr>
          <w:b/>
          <w:bCs/>
        </w:rPr>
        <w:instrText>1, 1, 2026</w:instrText>
      </w:r>
      <w:r w:rsidR="002D781B">
        <w:rPr>
          <w:b/>
          <w:bCs/>
        </w:rPr>
        <w:instrText>"</w:instrText>
      </w:r>
      <w:r w:rsidR="002D781B">
        <w:rPr>
          <w:b/>
          <w:bCs/>
        </w:rPr>
        <w:instrText xml:space="preserve"> &lt;&gt; "</w:instrText>
      </w:r>
      <w:r w:rsidR="002D781B">
        <w:rPr>
          <w:b/>
          <w:bCs/>
        </w:rPr>
        <w:instrText>1, 1, 2026</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7:00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8:00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7:00 AM</w:t>
      </w:r>
      <w:r w:rsidR="00BE24B9">
        <w:rPr>
          <w:b/>
          <w:bCs/>
        </w:rPr>
        <w:t xml:space="preserve"> </w:t>
      </w:r>
      <w:r w:rsidR="00BE24B9">
        <w:rPr>
          <w:rFonts w:ascii="Calibri" w:hAnsi="Calibri" w:cs="Calibri"/>
          <w:b/>
          <w:bCs/>
        </w:rPr>
        <w:t xml:space="preserve">– </w:t>
      </w:r>
      <w:r w:rsidR="00BE24B9">
        <w:rPr>
          <w:rFonts w:ascii="Calibri" w:hAnsi="Calibri" w:cs="Calibri"/>
          <w:b/>
          <w:bCs/>
        </w:rPr>
        <w:t>8:00 AM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Physician Assistant, Non-Physician</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Physician Assistant, Non-Physician</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Physician Assistant, Non-Physician</w:t>
      </w:r>
    </w:p>
    <w:p w:rsidR="005D5AE4" w:rsidP="005D5AE4">
      <w:pPr>
        <w:contextualSpacing/>
      </w:pPr>
    </w:p>
    <w:p w:rsidP="005D5AE4">
      <w:pPr>
        <w:contextualSpacing/>
      </w:pPr>
      <w:r>
        <w:fldChar w:fldCharType="end"/>
      </w:r>
      <w:r>
        <w:fldChar w:fldCharType="begin"/>
      </w:r>
      <w:r>
        <w:instrText xml:space="preserve"> IF </w:instrText>
      </w:r>
      <w:r>
        <w:instrText>"</w:instrText>
      </w:r>
      <w:r>
        <w:instrText>All Specialties</w:instrText>
      </w:r>
      <w:r>
        <w:instrText>"</w:instrText>
      </w:r>
      <w:r>
        <w:instrText xml:space="preserve"> &lt;&gt; "" "</w:instrText>
      </w:r>
      <w:r>
        <w:rPr>
          <w:b/>
          <w:bCs/>
        </w:rPr>
        <w:instrText>Specialties</w:instrText>
      </w:r>
    </w:p>
    <w:p w:rsidR="007C02ED" w:rsidP="005D5AE4">
      <w:pPr>
        <w:contextualSpacing/>
      </w:pPr>
      <w:r>
        <w:instrText>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Katina L Marrow, Navigator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Terryl Times,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- 10/14/2025</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