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Cardiothoracic Surgery Education Series</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7:30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8:30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7:30 AM</w:t>
      </w:r>
      <w:r w:rsidR="00BE24B9">
        <w:rPr>
          <w:b/>
          <w:bCs/>
        </w:rPr>
        <w:t xml:space="preserve"> </w:t>
      </w:r>
      <w:r w:rsidR="00BE24B9">
        <w:rPr>
          <w:rFonts w:ascii="Calibri" w:hAnsi="Calibri" w:cs="Calibri"/>
          <w:b/>
          <w:bCs/>
        </w:rPr>
        <w:t xml:space="preserve">– </w:t>
      </w:r>
      <w:r w:rsidR="00BE24B9">
        <w:rPr>
          <w:rFonts w:ascii="Calibri" w:hAnsi="Calibri" w:cs="Calibri"/>
          <w:b/>
          <w:bCs/>
        </w:rPr>
        <w:t>8:30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Heart Hospital</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Heart Hospital</w:instrText>
      </w:r>
      <w:r>
        <w:rPr>
          <w:b/>
          <w:bCs/>
        </w:rPr>
        <w:instrText xml:space="preserve">" "" </w:instrText>
      </w:r>
      <w:r>
        <w:rPr>
          <w:b/>
          <w:bCs/>
        </w:rPr>
        <w:fldChar w:fldCharType="separate"/>
      </w:r>
    </w:p>
    <w:p w:rsidR="00BE24B9" w:rsidP="00842797">
      <w:pPr>
        <w:contextualSpacing/>
        <w:jc w:val="center"/>
        <w:rPr>
          <w:b/>
          <w:bCs/>
        </w:rPr>
      </w:pPr>
      <w:r>
        <w:rPr>
          <w:b/>
          <w:bCs/>
        </w:rPr>
        <w:t>Sentara Heart Hospital</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instrText>"</w:instrText>
      </w:r>
      <w:r>
        <w:instrText>Thoracic Surgery</w:instrText>
      </w:r>
      <w:r>
        <w:instrText>"</w:instrText>
      </w:r>
      <w:r>
        <w:instrText xml:space="preserve"> &lt;&gt; "" "</w:instrText>
      </w:r>
      <w:r>
        <w:rPr>
          <w:b/>
          <w:bCs/>
        </w:rPr>
        <w:instrText>Specialties</w:instrText>
      </w:r>
    </w:p>
    <w:p w:rsidR="007C02ED" w:rsidP="005D5AE4">
      <w:pPr>
        <w:contextualSpacing/>
      </w:pPr>
      <w:r>
        <w:instrText>Thoracic Surgery</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Thoracic Surgery</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 xml:space="preserve">1 Examine evidence-based management strategies for patients undergoing cardiothoracic surgery </w:instrText>
      </w:r>
    </w:p>
    <w:p w:rsidP="005D5AE4">
      <w:pPr>
        <w:contextualSpacing/>
        <w:rPr>
          <w:noProof/>
        </w:rPr>
      </w:pPr>
      <w:r>
        <w:instrText xml:space="preserve">2 Collaboratively evaluate appropriate treatment strategies for patients requiring cardiothoracic surgery </w:instrText>
      </w:r>
    </w:p>
    <w:p w:rsidP="005D5AE4">
      <w:pPr>
        <w:contextualSpacing/>
        <w:rPr>
          <w:noProof/>
        </w:rPr>
      </w:pPr>
      <w:r>
        <w:instrText>3 Review common complications of different types of cardiothoracic surgery patients (ie. Valve surgery, CABG, Heart failure, and Shock)</w:instrText>
      </w:r>
    </w:p>
    <w:p w:rsidP="005D5AE4">
      <w:pPr>
        <w:contextualSpacing/>
        <w:rPr>
          <w:noProof/>
        </w:rPr>
      </w:pPr>
      <w:r>
        <w:instrText xml:space="preserve">4 Review the pathological spectrum of cardiopulmonary and vascular systems.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Examine evidence-based management strategies for patients undergoing cardiothoracic surgery </w:instrText>
      </w:r>
    </w:p>
    <w:p w:rsidP="005D5AE4">
      <w:pPr>
        <w:contextualSpacing/>
        <w:rPr>
          <w:noProof/>
        </w:rPr>
      </w:pPr>
      <w:r>
        <w:instrText xml:space="preserve">2 Collaboratively evaluate appropriate treatment strategies for patients requiring cardiothoracic surgery </w:instrText>
      </w:r>
    </w:p>
    <w:p w:rsidP="005D5AE4">
      <w:pPr>
        <w:contextualSpacing/>
        <w:rPr>
          <w:noProof/>
        </w:rPr>
      </w:pPr>
      <w:r>
        <w:instrText>3 Review common complications of different types of cardiothoracic surgery patients (ie. Valve surgery, CABG, Heart failure, and Shock)</w:instrText>
      </w:r>
    </w:p>
    <w:p w:rsidP="005D5AE4">
      <w:pPr>
        <w:contextualSpacing/>
        <w:rPr>
          <w:noProof/>
        </w:rPr>
      </w:pPr>
      <w:r>
        <w:instrText xml:space="preserve">4 Review the pathological spectrum of cardiopulmonary and vascular systems.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Examine evidence-based management strategies for patients undergoing cardiothoracic surgery </w:t>
      </w:r>
    </w:p>
    <w:p w:rsidP="005D5AE4">
      <w:pPr>
        <w:contextualSpacing/>
        <w:rPr>
          <w:noProof/>
        </w:rPr>
      </w:pPr>
      <w:r>
        <w:t xml:space="preserve">2 Collaboratively evaluate appropriate treatment strategies for patients requiring cardiothoracic surgery </w:t>
      </w:r>
    </w:p>
    <w:p w:rsidP="005D5AE4">
      <w:pPr>
        <w:contextualSpacing/>
        <w:rPr>
          <w:noProof/>
        </w:rPr>
      </w:pPr>
      <w:r>
        <w:t>3 Review common complications of different types of cardiothoracic surgery patients (ie. Valve surgery, CABG, Heart failure, and Shock)</w:t>
      </w:r>
    </w:p>
    <w:p w:rsidP="005D5AE4">
      <w:pPr>
        <w:contextualSpacing/>
        <w:rPr>
          <w:noProof/>
        </w:rPr>
      </w:pPr>
      <w:r>
        <w:t xml:space="preserve">4 Review the pathological spectrum of cardiopulmonary and vascular systems.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Kemp,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Fee-Abbott (Any division)|Consulting Fee-Edwards Lifesciences Corporation (Relationship has ended)|Consulting Fee-Medtronic (Any division)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Rishik Vashisht,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 Wolbert,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